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04" w:rsidRPr="00B70FC1" w:rsidRDefault="00FE6904" w:rsidP="00FE6904">
      <w:pPr>
        <w:spacing w:line="400" w:lineRule="exact"/>
        <w:jc w:val="center"/>
        <w:rPr>
          <w:rFonts w:ascii="方正小标宋简体" w:eastAsia="方正小标宋简体" w:hAnsi="宋体" w:hint="eastAsia"/>
          <w:sz w:val="32"/>
          <w:szCs w:val="32"/>
        </w:rPr>
      </w:pPr>
      <w:r w:rsidRPr="00B70FC1">
        <w:rPr>
          <w:rFonts w:ascii="方正小标宋简体" w:eastAsia="方正小标宋简体" w:hAnsi="宋体" w:hint="eastAsia"/>
          <w:sz w:val="32"/>
          <w:szCs w:val="32"/>
        </w:rPr>
        <w:t>南京医科大学省级“十二五”高校重点教材目录</w:t>
      </w:r>
    </w:p>
    <w:p w:rsidR="00FE6904" w:rsidRDefault="00FE6904" w:rsidP="00FE6904">
      <w:pPr>
        <w:spacing w:line="400" w:lineRule="exact"/>
        <w:jc w:val="center"/>
        <w:rPr>
          <w:rFonts w:ascii="宋体" w:hAnsi="宋体" w:hint="eastAsia"/>
          <w:sz w:val="24"/>
        </w:rPr>
      </w:pPr>
    </w:p>
    <w:tbl>
      <w:tblPr>
        <w:tblW w:w="8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700"/>
        <w:gridCol w:w="1704"/>
        <w:gridCol w:w="2200"/>
        <w:gridCol w:w="1440"/>
      </w:tblGrid>
      <w:tr w:rsidR="00FE6904" w:rsidRPr="00F05ED8" w:rsidTr="0072447B">
        <w:trPr>
          <w:trHeight w:val="454"/>
          <w:jc w:val="center"/>
        </w:trPr>
        <w:tc>
          <w:tcPr>
            <w:tcW w:w="828" w:type="dxa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 w:hint="eastAsia"/>
                <w:kern w:val="0"/>
                <w:sz w:val="27"/>
                <w:szCs w:val="27"/>
              </w:rPr>
            </w:pPr>
            <w:r w:rsidRPr="00F05ED8">
              <w:rPr>
                <w:rFonts w:ascii="宋体" w:hAnsi="宋体" w:cs="宋体" w:hint="eastAsia"/>
                <w:kern w:val="0"/>
                <w:sz w:val="27"/>
                <w:szCs w:val="27"/>
              </w:rPr>
              <w:t>序号</w:t>
            </w:r>
          </w:p>
        </w:tc>
        <w:tc>
          <w:tcPr>
            <w:tcW w:w="2700" w:type="dxa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 w:hint="eastAsia"/>
                <w:kern w:val="0"/>
                <w:sz w:val="27"/>
                <w:szCs w:val="27"/>
              </w:rPr>
            </w:pPr>
            <w:r w:rsidRPr="00F05ED8">
              <w:rPr>
                <w:rFonts w:ascii="宋体" w:hAnsi="宋体" w:cs="宋体" w:hint="eastAsia"/>
                <w:kern w:val="0"/>
                <w:sz w:val="27"/>
                <w:szCs w:val="27"/>
              </w:rPr>
              <w:t>教材名称</w:t>
            </w:r>
          </w:p>
        </w:tc>
        <w:tc>
          <w:tcPr>
            <w:tcW w:w="1704" w:type="dxa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 w:hint="eastAsia"/>
                <w:kern w:val="0"/>
                <w:sz w:val="27"/>
                <w:szCs w:val="27"/>
              </w:rPr>
            </w:pPr>
            <w:r w:rsidRPr="00F05ED8">
              <w:rPr>
                <w:rFonts w:ascii="宋体" w:hAnsi="宋体" w:cs="宋体" w:hint="eastAsia"/>
                <w:kern w:val="0"/>
                <w:sz w:val="27"/>
                <w:szCs w:val="27"/>
              </w:rPr>
              <w:t>第一主编</w:t>
            </w:r>
          </w:p>
        </w:tc>
        <w:tc>
          <w:tcPr>
            <w:tcW w:w="2200" w:type="dxa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 w:hint="eastAsia"/>
                <w:kern w:val="0"/>
                <w:sz w:val="27"/>
                <w:szCs w:val="27"/>
              </w:rPr>
            </w:pPr>
            <w:r w:rsidRPr="00F05ED8">
              <w:rPr>
                <w:rFonts w:ascii="宋体" w:hAnsi="宋体" w:cs="宋体" w:hint="eastAsia"/>
                <w:kern w:val="0"/>
                <w:sz w:val="27"/>
                <w:szCs w:val="27"/>
              </w:rPr>
              <w:t>单位</w:t>
            </w:r>
          </w:p>
        </w:tc>
        <w:tc>
          <w:tcPr>
            <w:tcW w:w="1440" w:type="dxa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 w:hint="eastAsia"/>
                <w:kern w:val="0"/>
                <w:sz w:val="27"/>
                <w:szCs w:val="27"/>
              </w:rPr>
            </w:pPr>
            <w:r w:rsidRPr="00F05ED8">
              <w:rPr>
                <w:rFonts w:ascii="宋体" w:hAnsi="宋体" w:cs="宋体" w:hint="eastAsia"/>
                <w:kern w:val="0"/>
                <w:sz w:val="27"/>
                <w:szCs w:val="27"/>
              </w:rPr>
              <w:t>立项时间</w:t>
            </w:r>
          </w:p>
        </w:tc>
      </w:tr>
      <w:tr w:rsidR="00FE6904" w:rsidRPr="00F05ED8" w:rsidTr="0072447B">
        <w:trPr>
          <w:trHeight w:val="454"/>
          <w:jc w:val="center"/>
        </w:trPr>
        <w:tc>
          <w:tcPr>
            <w:tcW w:w="828" w:type="dxa"/>
          </w:tcPr>
          <w:p w:rsidR="00FE6904" w:rsidRPr="00F05ED8" w:rsidRDefault="00FE6904" w:rsidP="0072447B">
            <w:pPr>
              <w:spacing w:line="400" w:lineRule="exact"/>
              <w:jc w:val="center"/>
              <w:rPr>
                <w:rFonts w:ascii="宋体" w:hAnsi="宋体" w:hint="eastAsia"/>
                <w:sz w:val="24"/>
              </w:rPr>
            </w:pPr>
            <w:r w:rsidRPr="00F05ED8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2700" w:type="dxa"/>
            <w:vAlign w:val="center"/>
          </w:tcPr>
          <w:p w:rsidR="00FE6904" w:rsidRPr="00F05ED8" w:rsidRDefault="00FE6904" w:rsidP="0072447B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流行病学（双语）</w:t>
            </w:r>
          </w:p>
        </w:tc>
        <w:tc>
          <w:tcPr>
            <w:tcW w:w="1704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沈洪兵</w:t>
            </w:r>
          </w:p>
        </w:tc>
        <w:tc>
          <w:tcPr>
            <w:tcW w:w="2200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公共卫生学院</w:t>
            </w:r>
          </w:p>
        </w:tc>
        <w:tc>
          <w:tcPr>
            <w:tcW w:w="1440" w:type="dxa"/>
          </w:tcPr>
          <w:p w:rsidR="00FE6904" w:rsidRPr="00F05ED8" w:rsidRDefault="00FE6904" w:rsidP="0072447B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2013</w:t>
            </w:r>
          </w:p>
        </w:tc>
      </w:tr>
      <w:tr w:rsidR="00FE6904" w:rsidRPr="00F05ED8" w:rsidTr="0072447B">
        <w:trPr>
          <w:trHeight w:val="454"/>
          <w:jc w:val="center"/>
        </w:trPr>
        <w:tc>
          <w:tcPr>
            <w:tcW w:w="828" w:type="dxa"/>
          </w:tcPr>
          <w:p w:rsidR="00FE6904" w:rsidRPr="00F05ED8" w:rsidRDefault="00FE6904" w:rsidP="0072447B">
            <w:pPr>
              <w:spacing w:line="400" w:lineRule="exact"/>
              <w:jc w:val="center"/>
              <w:rPr>
                <w:rFonts w:ascii="宋体" w:hAnsi="宋体" w:hint="eastAsia"/>
                <w:sz w:val="24"/>
              </w:rPr>
            </w:pPr>
            <w:r w:rsidRPr="00F05ED8"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2700" w:type="dxa"/>
            <w:vAlign w:val="center"/>
          </w:tcPr>
          <w:p w:rsidR="00FE6904" w:rsidRPr="00F05ED8" w:rsidRDefault="00FE6904" w:rsidP="0072447B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机能实验学（第3版）</w:t>
            </w:r>
          </w:p>
        </w:tc>
        <w:tc>
          <w:tcPr>
            <w:tcW w:w="1704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高兴亚</w:t>
            </w:r>
          </w:p>
        </w:tc>
        <w:tc>
          <w:tcPr>
            <w:tcW w:w="2200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基础医学院</w:t>
            </w:r>
          </w:p>
        </w:tc>
        <w:tc>
          <w:tcPr>
            <w:tcW w:w="1440" w:type="dxa"/>
          </w:tcPr>
          <w:p w:rsidR="00FE6904" w:rsidRPr="00F05ED8" w:rsidRDefault="00FE6904" w:rsidP="0072447B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2013</w:t>
            </w:r>
          </w:p>
        </w:tc>
      </w:tr>
      <w:tr w:rsidR="00FE6904" w:rsidRPr="00F05ED8" w:rsidTr="0072447B">
        <w:trPr>
          <w:trHeight w:val="454"/>
          <w:jc w:val="center"/>
        </w:trPr>
        <w:tc>
          <w:tcPr>
            <w:tcW w:w="828" w:type="dxa"/>
          </w:tcPr>
          <w:p w:rsidR="00FE6904" w:rsidRPr="00F05ED8" w:rsidRDefault="00FE6904" w:rsidP="0072447B">
            <w:pPr>
              <w:spacing w:line="400" w:lineRule="exact"/>
              <w:jc w:val="center"/>
              <w:rPr>
                <w:rFonts w:ascii="宋体" w:hAnsi="宋体" w:hint="eastAsia"/>
                <w:sz w:val="24"/>
              </w:rPr>
            </w:pPr>
            <w:r w:rsidRPr="00F05ED8"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2700" w:type="dxa"/>
            <w:vAlign w:val="center"/>
          </w:tcPr>
          <w:p w:rsidR="00FE6904" w:rsidRPr="00F05ED8" w:rsidRDefault="00FE6904" w:rsidP="0072447B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康复医学（第2版）</w:t>
            </w:r>
          </w:p>
        </w:tc>
        <w:tc>
          <w:tcPr>
            <w:tcW w:w="1704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励建安</w:t>
            </w:r>
          </w:p>
        </w:tc>
        <w:tc>
          <w:tcPr>
            <w:tcW w:w="2200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第一临床医学院</w:t>
            </w:r>
          </w:p>
        </w:tc>
        <w:tc>
          <w:tcPr>
            <w:tcW w:w="1440" w:type="dxa"/>
          </w:tcPr>
          <w:p w:rsidR="00FE6904" w:rsidRPr="00F05ED8" w:rsidRDefault="00FE6904" w:rsidP="0072447B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2013</w:t>
            </w:r>
          </w:p>
        </w:tc>
      </w:tr>
      <w:tr w:rsidR="00FE6904" w:rsidRPr="00F05ED8" w:rsidTr="0072447B">
        <w:trPr>
          <w:trHeight w:val="454"/>
          <w:jc w:val="center"/>
        </w:trPr>
        <w:tc>
          <w:tcPr>
            <w:tcW w:w="828" w:type="dxa"/>
          </w:tcPr>
          <w:p w:rsidR="00FE6904" w:rsidRPr="00F05ED8" w:rsidRDefault="00FE6904" w:rsidP="0072447B">
            <w:pPr>
              <w:spacing w:line="400" w:lineRule="exact"/>
              <w:jc w:val="center"/>
              <w:rPr>
                <w:rFonts w:ascii="宋体" w:hAnsi="宋体" w:hint="eastAsia"/>
                <w:sz w:val="24"/>
              </w:rPr>
            </w:pPr>
            <w:r w:rsidRPr="00F05ED8"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2700" w:type="dxa"/>
            <w:vAlign w:val="center"/>
          </w:tcPr>
          <w:p w:rsidR="00FE6904" w:rsidRPr="00F05ED8" w:rsidRDefault="00FE6904" w:rsidP="0072447B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基础化学（第2版）</w:t>
            </w:r>
          </w:p>
        </w:tc>
        <w:tc>
          <w:tcPr>
            <w:tcW w:w="1704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祁嘉义</w:t>
            </w:r>
          </w:p>
        </w:tc>
        <w:tc>
          <w:tcPr>
            <w:tcW w:w="2200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药学院</w:t>
            </w:r>
          </w:p>
        </w:tc>
        <w:tc>
          <w:tcPr>
            <w:tcW w:w="1440" w:type="dxa"/>
          </w:tcPr>
          <w:p w:rsidR="00FE6904" w:rsidRPr="00F05ED8" w:rsidRDefault="00FE6904" w:rsidP="0072447B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2013</w:t>
            </w:r>
          </w:p>
        </w:tc>
      </w:tr>
      <w:tr w:rsidR="00FE6904" w:rsidRPr="00F05ED8" w:rsidTr="0072447B">
        <w:trPr>
          <w:trHeight w:val="454"/>
          <w:jc w:val="center"/>
        </w:trPr>
        <w:tc>
          <w:tcPr>
            <w:tcW w:w="828" w:type="dxa"/>
          </w:tcPr>
          <w:p w:rsidR="00FE6904" w:rsidRPr="00F05ED8" w:rsidRDefault="00FE6904" w:rsidP="0072447B">
            <w:pPr>
              <w:spacing w:line="400" w:lineRule="exact"/>
              <w:jc w:val="center"/>
              <w:rPr>
                <w:rFonts w:ascii="宋体" w:hAnsi="宋体" w:hint="eastAsia"/>
                <w:sz w:val="24"/>
              </w:rPr>
            </w:pPr>
            <w:r w:rsidRPr="00F05ED8">
              <w:rPr>
                <w:rFonts w:ascii="宋体" w:hAnsi="宋体" w:hint="eastAsia"/>
                <w:sz w:val="24"/>
              </w:rPr>
              <w:t>5</w:t>
            </w:r>
          </w:p>
        </w:tc>
        <w:tc>
          <w:tcPr>
            <w:tcW w:w="2700" w:type="dxa"/>
            <w:vAlign w:val="center"/>
          </w:tcPr>
          <w:p w:rsidR="00FE6904" w:rsidRPr="00F05ED8" w:rsidRDefault="00FE6904" w:rsidP="0072447B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医学寄生虫学</w:t>
            </w:r>
          </w:p>
        </w:tc>
        <w:tc>
          <w:tcPr>
            <w:tcW w:w="1704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王  勇</w:t>
            </w:r>
          </w:p>
        </w:tc>
        <w:tc>
          <w:tcPr>
            <w:tcW w:w="2200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基础医学院</w:t>
            </w:r>
          </w:p>
        </w:tc>
        <w:tc>
          <w:tcPr>
            <w:tcW w:w="1440" w:type="dxa"/>
          </w:tcPr>
          <w:p w:rsidR="00FE6904" w:rsidRPr="00F05ED8" w:rsidRDefault="00FE6904" w:rsidP="0072447B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2014</w:t>
            </w:r>
          </w:p>
        </w:tc>
      </w:tr>
      <w:tr w:rsidR="00FE6904" w:rsidRPr="00F05ED8" w:rsidTr="0072447B">
        <w:trPr>
          <w:trHeight w:val="454"/>
          <w:jc w:val="center"/>
        </w:trPr>
        <w:tc>
          <w:tcPr>
            <w:tcW w:w="828" w:type="dxa"/>
          </w:tcPr>
          <w:p w:rsidR="00FE6904" w:rsidRPr="00F05ED8" w:rsidRDefault="00FE6904" w:rsidP="0072447B">
            <w:pPr>
              <w:spacing w:line="400" w:lineRule="exact"/>
              <w:jc w:val="center"/>
              <w:rPr>
                <w:rFonts w:ascii="宋体" w:hAnsi="宋体" w:hint="eastAsia"/>
                <w:sz w:val="24"/>
              </w:rPr>
            </w:pPr>
            <w:r w:rsidRPr="00F05ED8"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2700" w:type="dxa"/>
            <w:vAlign w:val="center"/>
          </w:tcPr>
          <w:p w:rsidR="00FE6904" w:rsidRPr="00F05ED8" w:rsidRDefault="00FE6904" w:rsidP="0072447B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预防医学综合实验</w:t>
            </w:r>
          </w:p>
        </w:tc>
        <w:tc>
          <w:tcPr>
            <w:tcW w:w="1704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周建伟</w:t>
            </w:r>
          </w:p>
        </w:tc>
        <w:tc>
          <w:tcPr>
            <w:tcW w:w="2200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公共卫生学院</w:t>
            </w:r>
          </w:p>
        </w:tc>
        <w:tc>
          <w:tcPr>
            <w:tcW w:w="1440" w:type="dxa"/>
          </w:tcPr>
          <w:p w:rsidR="00FE6904" w:rsidRPr="00F05ED8" w:rsidRDefault="00FE6904" w:rsidP="0072447B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2014</w:t>
            </w:r>
          </w:p>
        </w:tc>
      </w:tr>
      <w:tr w:rsidR="00FE6904" w:rsidRPr="00F05ED8" w:rsidTr="0072447B">
        <w:trPr>
          <w:trHeight w:val="454"/>
          <w:jc w:val="center"/>
        </w:trPr>
        <w:tc>
          <w:tcPr>
            <w:tcW w:w="828" w:type="dxa"/>
          </w:tcPr>
          <w:p w:rsidR="00FE6904" w:rsidRPr="00F05ED8" w:rsidRDefault="00FE6904" w:rsidP="0072447B">
            <w:pPr>
              <w:spacing w:line="400" w:lineRule="exact"/>
              <w:jc w:val="center"/>
              <w:rPr>
                <w:rFonts w:ascii="宋体" w:hAnsi="宋体" w:hint="eastAsia"/>
                <w:sz w:val="24"/>
              </w:rPr>
            </w:pPr>
            <w:r w:rsidRPr="00F05ED8">
              <w:rPr>
                <w:rFonts w:ascii="宋体" w:hAnsi="宋体" w:hint="eastAsia"/>
                <w:sz w:val="24"/>
              </w:rPr>
              <w:t>7</w:t>
            </w:r>
          </w:p>
        </w:tc>
        <w:tc>
          <w:tcPr>
            <w:tcW w:w="2700" w:type="dxa"/>
            <w:vAlign w:val="center"/>
          </w:tcPr>
          <w:p w:rsidR="00FE6904" w:rsidRPr="00F05ED8" w:rsidRDefault="00FE6904" w:rsidP="0072447B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临床诊断学</w:t>
            </w:r>
          </w:p>
        </w:tc>
        <w:tc>
          <w:tcPr>
            <w:tcW w:w="1704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曹克将</w:t>
            </w:r>
          </w:p>
        </w:tc>
        <w:tc>
          <w:tcPr>
            <w:tcW w:w="2200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第一临床医学院</w:t>
            </w:r>
          </w:p>
        </w:tc>
        <w:tc>
          <w:tcPr>
            <w:tcW w:w="1440" w:type="dxa"/>
          </w:tcPr>
          <w:p w:rsidR="00FE6904" w:rsidRPr="00F05ED8" w:rsidRDefault="00FE6904" w:rsidP="0072447B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2014</w:t>
            </w:r>
          </w:p>
        </w:tc>
      </w:tr>
      <w:tr w:rsidR="00FE6904" w:rsidRPr="00F05ED8" w:rsidTr="0072447B">
        <w:trPr>
          <w:trHeight w:val="454"/>
          <w:jc w:val="center"/>
        </w:trPr>
        <w:tc>
          <w:tcPr>
            <w:tcW w:w="828" w:type="dxa"/>
          </w:tcPr>
          <w:p w:rsidR="00FE6904" w:rsidRPr="00F05ED8" w:rsidRDefault="00FE6904" w:rsidP="0072447B">
            <w:pPr>
              <w:spacing w:line="400" w:lineRule="exact"/>
              <w:jc w:val="center"/>
              <w:rPr>
                <w:rFonts w:ascii="宋体" w:hAnsi="宋体" w:hint="eastAsia"/>
                <w:sz w:val="24"/>
              </w:rPr>
            </w:pPr>
            <w:r w:rsidRPr="00F05ED8">
              <w:rPr>
                <w:rFonts w:ascii="宋体" w:hAnsi="宋体" w:hint="eastAsia"/>
                <w:sz w:val="24"/>
              </w:rPr>
              <w:t>8</w:t>
            </w:r>
          </w:p>
        </w:tc>
        <w:tc>
          <w:tcPr>
            <w:tcW w:w="2700" w:type="dxa"/>
            <w:vAlign w:val="center"/>
          </w:tcPr>
          <w:p w:rsidR="00FE6904" w:rsidRPr="00F05ED8" w:rsidRDefault="00FE6904" w:rsidP="0072447B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分析化学（案例版）</w:t>
            </w:r>
          </w:p>
        </w:tc>
        <w:tc>
          <w:tcPr>
            <w:tcW w:w="1704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胡  琴</w:t>
            </w:r>
          </w:p>
        </w:tc>
        <w:tc>
          <w:tcPr>
            <w:tcW w:w="2200" w:type="dxa"/>
            <w:vAlign w:val="center"/>
          </w:tcPr>
          <w:p w:rsidR="00FE6904" w:rsidRPr="00F05ED8" w:rsidRDefault="00FE6904" w:rsidP="0072447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药学院</w:t>
            </w:r>
          </w:p>
        </w:tc>
        <w:tc>
          <w:tcPr>
            <w:tcW w:w="1440" w:type="dxa"/>
          </w:tcPr>
          <w:p w:rsidR="00FE6904" w:rsidRPr="00F05ED8" w:rsidRDefault="00FE6904" w:rsidP="0072447B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F05ED8">
              <w:rPr>
                <w:rFonts w:ascii="宋体" w:hAnsi="宋体" w:cs="宋体" w:hint="eastAsia"/>
                <w:kern w:val="0"/>
                <w:sz w:val="24"/>
              </w:rPr>
              <w:t>2014</w:t>
            </w:r>
          </w:p>
        </w:tc>
      </w:tr>
    </w:tbl>
    <w:p w:rsidR="00FE6904" w:rsidRPr="0089669E" w:rsidRDefault="00FE6904" w:rsidP="00FE6904">
      <w:pPr>
        <w:spacing w:line="400" w:lineRule="exact"/>
        <w:rPr>
          <w:rFonts w:ascii="宋体" w:hAnsi="宋体" w:hint="eastAsia"/>
          <w:sz w:val="24"/>
        </w:rPr>
      </w:pPr>
    </w:p>
    <w:p w:rsidR="00791591" w:rsidRDefault="00791591"/>
    <w:sectPr w:rsidR="00791591" w:rsidSect="006F2A75">
      <w:headerReference w:type="default" r:id="rId4"/>
      <w:pgSz w:w="11906" w:h="16838"/>
      <w:pgMar w:top="1440" w:right="2006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FD4" w:rsidRDefault="00FE6904" w:rsidP="005649AC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E6904"/>
    <w:rsid w:val="00791591"/>
    <w:rsid w:val="00FE6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9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FE69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E690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2014-09-30T07:13:00Z</dcterms:created>
  <dcterms:modified xsi:type="dcterms:W3CDTF">2014-09-30T07:14:00Z</dcterms:modified>
</cp:coreProperties>
</file>