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94" w:rsidRPr="00292873" w:rsidRDefault="00D63B94" w:rsidP="00D63B94">
      <w:pPr>
        <w:spacing w:line="360" w:lineRule="auto"/>
        <w:jc w:val="left"/>
        <w:rPr>
          <w:rFonts w:asciiTheme="minorEastAsia" w:eastAsiaTheme="minorEastAsia" w:hAnsiTheme="minorEastAsia"/>
          <w:b/>
          <w:color w:val="000000"/>
          <w:szCs w:val="21"/>
        </w:rPr>
      </w:pPr>
      <w:r w:rsidRPr="00B47A13">
        <w:rPr>
          <w:rFonts w:asciiTheme="minorEastAsia" w:eastAsiaTheme="minorEastAsia" w:hAnsiTheme="minorEastAsia" w:hint="eastAsia"/>
          <w:sz w:val="32"/>
          <w:szCs w:val="32"/>
        </w:rPr>
        <w:t>附件4：南京医科大学2018届研究生毕业生一览表</w:t>
      </w:r>
    </w:p>
    <w:p w:rsidR="00D63B94" w:rsidRPr="00292873" w:rsidRDefault="00D63B94" w:rsidP="00D63B94">
      <w:pPr>
        <w:spacing w:line="360" w:lineRule="exact"/>
        <w:jc w:val="center"/>
        <w:rPr>
          <w:rFonts w:asciiTheme="minorEastAsia" w:eastAsiaTheme="minorEastAsia" w:hAnsiTheme="minorEastAsia"/>
          <w:b/>
          <w:color w:val="000000"/>
          <w:szCs w:val="21"/>
        </w:rPr>
      </w:pPr>
    </w:p>
    <w:p w:rsidR="00D63B94" w:rsidRPr="00292873" w:rsidRDefault="00D63B94" w:rsidP="00D63B94">
      <w:pPr>
        <w:widowControl/>
        <w:jc w:val="left"/>
        <w:rPr>
          <w:rFonts w:asciiTheme="minorEastAsia" w:eastAsiaTheme="minorEastAsia" w:hAnsiTheme="minorEastAsia"/>
          <w:b/>
          <w:color w:val="000000"/>
          <w:sz w:val="28"/>
          <w:szCs w:val="28"/>
        </w:rPr>
        <w:sectPr w:rsidR="00D63B94" w:rsidRPr="00292873" w:rsidSect="00D63B94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502"/>
        <w:gridCol w:w="774"/>
        <w:gridCol w:w="770"/>
        <w:gridCol w:w="777"/>
      </w:tblGrid>
      <w:tr w:rsidR="00D63B94" w:rsidRPr="00292873" w:rsidTr="00E145A2">
        <w:trPr>
          <w:trHeight w:hRule="exact" w:val="255"/>
          <w:tblHeader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 w:val="18"/>
                <w:szCs w:val="18"/>
              </w:rPr>
              <w:lastRenderedPageBreak/>
              <w:t>专 业 名 称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18"/>
              </w:rPr>
              <w:t>博士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18"/>
              </w:rPr>
              <w:t>硕士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b/>
                <w:kern w:val="0"/>
                <w:sz w:val="18"/>
                <w:szCs w:val="18"/>
              </w:rPr>
              <w:t>合计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生殖医学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细胞生物学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412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人体解剖与组织胚胎学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生理学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18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药物分析学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微生物学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药学硕士（专业学位）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28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遗传学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特种医学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内科学(传染病)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内科学(传染病)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 xml:space="preserve">内科学(风湿病)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内科学(风湿病)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内科学(呼吸系病)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</w:tr>
      <w:tr w:rsidR="00D63B94" w:rsidRPr="00292873" w:rsidTr="00E145A2">
        <w:trPr>
          <w:trHeight w:hRule="exact" w:val="377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内科学(呼吸系病)（专业学位）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内科学(内分泌与代谢病)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</w:tr>
      <w:tr w:rsidR="00D63B94" w:rsidRPr="00292873" w:rsidTr="00E145A2">
        <w:trPr>
          <w:trHeight w:hRule="exact" w:val="441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内科学(内分泌与代谢病)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内科学(肾病)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内科学(肾病)（专业学位）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内科学(消化系病)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内科学(消化系病)（专业硕士）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内科学(心血管病)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内科学(心血管病)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20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内科学(血液病)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内科学(血液病)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外科学(骨外)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外科学(骨外)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外科学(普外)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外科学(普外)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外科学(泌尿外)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外科学(泌尿外)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外科学(神外)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外科学(神外) 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外科学(胸心外)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外科学(胸心外) （专业学位）</w:t>
            </w: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外科学（烧伤整形）</w:t>
            </w:r>
          </w:p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外科学（烧伤整形）（专业学位）</w:t>
            </w:r>
          </w:p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急诊医学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急诊医学（专业学位）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儿科学（专业学位）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ind w:firstLineChars="100" w:firstLine="180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ind w:firstLineChars="100" w:firstLine="180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妇产科学（专业学位）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老年医学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18"/>
                <w:szCs w:val="18"/>
              </w:rPr>
              <w:t>老年医学</w:t>
            </w: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</w:tr>
      <w:tr w:rsidR="00D63B94" w:rsidRPr="00292873" w:rsidTr="00E145A2">
        <w:trPr>
          <w:trHeight w:hRule="exact" w:val="421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皮肤病与性病学（专业学位）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神经病学（专业学位）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中医内科学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眼科学（专业学位）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耳鼻咽喉科学（专业学位）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麻醉学（专业学位）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影像医学与核医学（专业学位）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康复医学与理疗学（专业学位）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临床检验诊断学（专业学位）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流行病与卫生统计学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劳动卫生与环境卫生学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卫生毒理学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9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营养与食品卫生学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公共卫生硕士（专业学位）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27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精神病与精神卫生学（专业学位）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口腔基础医学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口腔临床医学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20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口腔医学硕士（专业学位）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30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肿瘤学（专业学位）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16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护理学硕士（专业学位）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8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18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社区医学与健康教育学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55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少儿卫生与妇幼保健学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全科医学（专业学位）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292873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神经生物学</w:t>
            </w:r>
          </w:p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4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292873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生物物理学</w:t>
            </w:r>
          </w:p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 w:rsidRPr="00292873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卫生检验学</w:t>
            </w:r>
          </w:p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法医学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2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公共管理（专业学位）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药学硕士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  <w:tr w:rsidR="00D63B94" w:rsidRPr="00292873" w:rsidTr="00E145A2">
        <w:trPr>
          <w:trHeight w:hRule="exact" w:val="29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人文医学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94" w:rsidRPr="00292873" w:rsidRDefault="00D63B94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</w:t>
            </w:r>
          </w:p>
        </w:tc>
      </w:tr>
    </w:tbl>
    <w:p w:rsidR="00D63B94" w:rsidRPr="00292873" w:rsidRDefault="00D63B94" w:rsidP="00D63B94">
      <w:pPr>
        <w:widowControl/>
        <w:jc w:val="left"/>
        <w:rPr>
          <w:rFonts w:asciiTheme="minorEastAsia" w:eastAsiaTheme="minorEastAsia" w:hAnsiTheme="minorEastAsia"/>
        </w:rPr>
        <w:sectPr w:rsidR="00D63B94" w:rsidRPr="00292873">
          <w:type w:val="continuous"/>
          <w:pgSz w:w="11906" w:h="16838"/>
          <w:pgMar w:top="1134" w:right="1134" w:bottom="1134" w:left="1134" w:header="851" w:footer="992" w:gutter="0"/>
          <w:cols w:num="2" w:space="424"/>
          <w:docGrid w:type="lines" w:linePitch="312"/>
        </w:sectPr>
      </w:pPr>
    </w:p>
    <w:p w:rsidR="00E6605D" w:rsidRDefault="00E6605D"/>
    <w:sectPr w:rsidR="00E6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B94"/>
    <w:rsid w:val="00D63B94"/>
    <w:rsid w:val="00E6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B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2017-10-13T03:19:00Z</dcterms:created>
  <dcterms:modified xsi:type="dcterms:W3CDTF">2017-10-13T03:19:00Z</dcterms:modified>
</cp:coreProperties>
</file>