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utoSpaceDE w:val="0"/>
        <w:autoSpaceDN w:val="0"/>
        <w:adjustRightInd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  <w:lang w:val="en-US" w:eastAsia="zh-CN"/>
        </w:rPr>
        <w:t>APP评议</w:t>
      </w:r>
      <w:r>
        <w:rPr>
          <w:rFonts w:hint="eastAsia" w:ascii="方正小标宋_GBK" w:hAnsi="黑体" w:eastAsia="方正小标宋_GBK"/>
          <w:sz w:val="36"/>
          <w:szCs w:val="36"/>
        </w:rPr>
        <w:t>操作流程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在手机应用商店搜索“江苏工会”下载江苏工会的移动端。</w:t>
      </w:r>
    </w:p>
    <w:p>
      <w:pPr>
        <w:jc w:val="center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drawing>
          <wp:inline distT="0" distB="0" distL="114300" distR="114300">
            <wp:extent cx="1541780" cy="1541780"/>
            <wp:effectExtent l="0" t="0" r="1270" b="1270"/>
            <wp:docPr id="9" name="图片 9" descr="下载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下载APP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jc w:val="center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（APP下载）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1767840</wp:posOffset>
            </wp:positionH>
            <wp:positionV relativeFrom="paragraph">
              <wp:posOffset>1057275</wp:posOffset>
            </wp:positionV>
            <wp:extent cx="1829435" cy="3959860"/>
            <wp:effectExtent l="9525" t="9525" r="27940" b="12065"/>
            <wp:wrapTopAndBottom/>
            <wp:docPr id="5" name="图片 5" descr="C:\Users\Lenovo\AppData\Local\Temp\WeChat Files\989214e8fa2c98a0375c7642bc98f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Lenovo\AppData\Local\Temp\WeChat Files\989214e8fa2c98a0375c7642bc98f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9435" cy="39598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打开“江苏工会”APP后进行注册登录，进入主页面。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（如登录A</w:t>
      </w:r>
      <w:r>
        <w:rPr>
          <w:rFonts w:ascii="仿宋" w:hAnsi="仿宋" w:eastAsia="仿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PP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点击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“工作评议”显示“非江苏工会会员”请另行参照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第六点流程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操作）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Fonts w:hint="eastAsia" w:ascii="仿宋" w:hAnsi="仿宋" w:eastAsia="仿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点击左上方“江苏工会”，进入如下界面，选择“省直工会服务”里的“省教育科技工会”。</w:t>
      </w:r>
    </w:p>
    <w:p>
      <w:pPr>
        <w:autoSpaceDE w:val="0"/>
        <w:autoSpaceDN w:val="0"/>
        <w:adjustRightInd w:val="0"/>
        <w:spacing w:line="560" w:lineRule="exact"/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_GB231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553085</wp:posOffset>
            </wp:positionV>
            <wp:extent cx="1828800" cy="3959860"/>
            <wp:effectExtent l="9525" t="9525" r="9525" b="12065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9598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2656205</wp:posOffset>
            </wp:positionH>
            <wp:positionV relativeFrom="paragraph">
              <wp:posOffset>534670</wp:posOffset>
            </wp:positionV>
            <wp:extent cx="1828800" cy="3959860"/>
            <wp:effectExtent l="9525" t="9525" r="9525" b="12065"/>
            <wp:wrapTopAndBottom/>
            <wp:docPr id="14" name="图片 14" descr="C:\Users\Lenovo\AppData\Local\Temp\WeChat Files\7bb93f61f5ff48bf06d19be6d3d1d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Lenovo\AppData\Local\Temp\WeChat Files\7bb93f61f5ff48bf06d19be6d3d1d5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9598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点击下方“个人中心”进入个人中心页面。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/>
          <w:color w:val="000000" w:themeColor="text1"/>
          <w:sz w:val="32"/>
          <w:szCs w:val="32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1421765</wp:posOffset>
            </wp:positionH>
            <wp:positionV relativeFrom="paragraph">
              <wp:posOffset>156210</wp:posOffset>
            </wp:positionV>
            <wp:extent cx="1971675" cy="3594735"/>
            <wp:effectExtent l="0" t="0" r="9525" b="5715"/>
            <wp:wrapTopAndBottom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35947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点击“工作评议”进入评议页面进行星级评定，并且可以填写建议，完成后点击提交即可。其中“工作总体满意度”必须进行评议，“分项工作”开展情况和“工作建议”可选择性评议，评议后可查看本人历史评议记录。</w:t>
      </w:r>
    </w:p>
    <w:p>
      <w:pPr>
        <w:pStyle w:val="2"/>
        <w:jc w:val="center"/>
      </w:pPr>
      <w:r>
        <w:rPr>
          <w:rFonts w:hint="eastAsia"/>
        </w:rPr>
        <w:drawing>
          <wp:inline distT="0" distB="0" distL="114300" distR="114300">
            <wp:extent cx="1378585" cy="3345180"/>
            <wp:effectExtent l="9525" t="9525" r="21590" b="17145"/>
            <wp:docPr id="3" name="图片 4" descr="评议页面图片虚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评议页面图片虚化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33451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六、“非江苏工会会员”操作流程</w:t>
      </w:r>
    </w:p>
    <w:p>
      <w:pPr>
        <w:autoSpaceDE w:val="0"/>
        <w:autoSpaceDN w:val="0"/>
        <w:adjustRightInd w:val="0"/>
        <w:spacing w:line="560" w:lineRule="exact"/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．打开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微信“江苏工会”小程序或“江苏工会”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A</w:t>
      </w:r>
      <w:r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PP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主页面，选择右下角“个人中心”，点击“登录注册”，输入手机号登录，录入个人信息注册。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238760</wp:posOffset>
            </wp:positionH>
            <wp:positionV relativeFrom="paragraph">
              <wp:posOffset>200660</wp:posOffset>
            </wp:positionV>
            <wp:extent cx="4744085" cy="4039235"/>
            <wp:effectExtent l="9525" t="9525" r="27940" b="2794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085" cy="40392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．打开主页右下角“个人中心”点击右上角“立即加入”，录入“我要入会”相关信息后点击图片下方“在线申报”，提交入会申请。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2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854075</wp:posOffset>
            </wp:positionH>
            <wp:positionV relativeFrom="paragraph">
              <wp:posOffset>240665</wp:posOffset>
            </wp:positionV>
            <wp:extent cx="5038090" cy="4518660"/>
            <wp:effectExtent l="9525" t="9525" r="19685" b="24765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090" cy="45186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．打开主页右下角“个人中心”点击左上角“个人信息”，点击“个人信息”页面下方“信息纠错”，选择“信息纠错”页面左上角“我要转会”，按下图提示内容选择 “南京医科大学工会”，并点击页面下方“在线申办”，入会后点击主页下方“个人中心”选择“工作评议”进入评议页面进行星级评定，完成后点击提交即可。其中“工作总体满意度”必须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851535</wp:posOffset>
            </wp:positionV>
            <wp:extent cx="4840605" cy="3940810"/>
            <wp:effectExtent l="12700" t="12700" r="23495" b="27940"/>
            <wp:wrapTopAndBottom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0605" cy="3940810"/>
                    </a:xfrm>
                    <a:prstGeom prst="rect">
                      <a:avLst/>
                    </a:prstGeom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进行评议，“分项工作”开展情况和“工作建议”可选</w:t>
      </w:r>
      <w:r>
        <w:rPr>
          <w:rFonts w:hint="eastAsi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4059555</wp:posOffset>
            </wp:positionH>
            <wp:positionV relativeFrom="paragraph">
              <wp:posOffset>5008880</wp:posOffset>
            </wp:positionV>
            <wp:extent cx="1466850" cy="3559810"/>
            <wp:effectExtent l="9525" t="9525" r="9525" b="12065"/>
            <wp:wrapSquare wrapText="bothSides"/>
            <wp:docPr id="1" name="图片 4" descr="评议页面图片虚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评议页面图片虚化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35598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-572135</wp:posOffset>
            </wp:positionH>
            <wp:positionV relativeFrom="paragraph">
              <wp:posOffset>4931410</wp:posOffset>
            </wp:positionV>
            <wp:extent cx="4301490" cy="3698240"/>
            <wp:effectExtent l="9525" t="9525" r="13335" b="26035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1490" cy="36982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择性评议，评议后可查看本人历史评议记录。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kZWI2MDZhODA4MjhjMjA1Zjg2YzZkZWJhNWEzNzIifQ=="/>
  </w:docVars>
  <w:rsids>
    <w:rsidRoot w:val="004D10DF"/>
    <w:rsid w:val="001047DB"/>
    <w:rsid w:val="00221D77"/>
    <w:rsid w:val="003C6C5D"/>
    <w:rsid w:val="003E538E"/>
    <w:rsid w:val="004221F5"/>
    <w:rsid w:val="004672FC"/>
    <w:rsid w:val="004D10DF"/>
    <w:rsid w:val="004D2752"/>
    <w:rsid w:val="005659CD"/>
    <w:rsid w:val="00673685"/>
    <w:rsid w:val="006F7828"/>
    <w:rsid w:val="009942EA"/>
    <w:rsid w:val="00994BC6"/>
    <w:rsid w:val="00B064D9"/>
    <w:rsid w:val="00C11D43"/>
    <w:rsid w:val="00F74D14"/>
    <w:rsid w:val="14036935"/>
    <w:rsid w:val="202732B8"/>
    <w:rsid w:val="2A2F1896"/>
    <w:rsid w:val="2CE15FDE"/>
    <w:rsid w:val="2E991ECB"/>
    <w:rsid w:val="4CE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rPr>
      <w:rFonts w:ascii="楷体_GB2312" w:eastAsia="楷体_GB2312"/>
      <w:sz w:val="28"/>
      <w:szCs w:val="28"/>
    </w:r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正文文本 Char"/>
    <w:basedOn w:val="7"/>
    <w:link w:val="2"/>
    <w:qFormat/>
    <w:uiPriority w:val="1"/>
    <w:rPr>
      <w:rFonts w:ascii="楷体_GB2312" w:eastAsia="楷体_GB2312"/>
      <w:sz w:val="28"/>
      <w:szCs w:val="28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610</Words>
  <Characters>620</Characters>
  <Lines>8</Lines>
  <Paragraphs>2</Paragraphs>
  <TotalTime>12</TotalTime>
  <ScaleCrop>false</ScaleCrop>
  <LinksUpToDate>false</LinksUpToDate>
  <CharactersWithSpaces>641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2022-10-25T01:27:00Z</dcterms:created>
  <dc:creator>Administrator</dc:creator>
  <cp:lastModifiedBy>HP</cp:lastModifiedBy>
  <dcterms:modified xsi:type="dcterms:W3CDTF">2022-11-11T01:59:10Z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09B8CD6DC7984CDA8482E331BA674155</vt:lpwstr>
  </property>
</Properties>
</file>